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23" w:rsidRPr="00F84C61" w:rsidRDefault="0082054B" w:rsidP="0082054B">
      <w:pPr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color w:val="444444"/>
          <w:sz w:val="24"/>
          <w:szCs w:val="24"/>
        </w:rPr>
        <w:t>Перечень реализуемых образовательных программ (информация об уровне образования, о формах обучения, о нормативном сроке обучения, о сроке действия государственной аккредитации образовательной программы (при наличии государственной аккредитации), о языках, на которых осуществляется образование (обучение))</w:t>
      </w:r>
    </w:p>
    <w:tbl>
      <w:tblPr>
        <w:tblStyle w:val="a3"/>
        <w:tblW w:w="15222" w:type="dxa"/>
        <w:tblLook w:val="04A0" w:firstRow="1" w:lastRow="0" w:firstColumn="1" w:lastColumn="0" w:noHBand="0" w:noVBand="1"/>
      </w:tblPr>
      <w:tblGrid>
        <w:gridCol w:w="1119"/>
        <w:gridCol w:w="4546"/>
        <w:gridCol w:w="2410"/>
        <w:gridCol w:w="2835"/>
        <w:gridCol w:w="1879"/>
        <w:gridCol w:w="2433"/>
      </w:tblGrid>
      <w:tr w:rsidR="00C958F5" w:rsidRPr="00965806" w:rsidTr="00C53DDB">
        <w:tc>
          <w:tcPr>
            <w:tcW w:w="1119" w:type="dxa"/>
          </w:tcPr>
          <w:p w:rsidR="00C958F5" w:rsidRPr="007D2663" w:rsidRDefault="00C958F5" w:rsidP="007D26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46" w:type="dxa"/>
          </w:tcPr>
          <w:p w:rsidR="00C958F5" w:rsidRPr="00C958F5" w:rsidRDefault="00C958F5" w:rsidP="00C958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профессии согласно коду ЕТКС</w:t>
            </w:r>
          </w:p>
        </w:tc>
        <w:tc>
          <w:tcPr>
            <w:tcW w:w="2410" w:type="dxa"/>
          </w:tcPr>
          <w:p w:rsidR="00C958F5" w:rsidRPr="007D2663" w:rsidRDefault="00C958F5" w:rsidP="007D26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образования </w:t>
            </w:r>
          </w:p>
        </w:tc>
        <w:tc>
          <w:tcPr>
            <w:tcW w:w="2835" w:type="dxa"/>
          </w:tcPr>
          <w:p w:rsidR="00C958F5" w:rsidRDefault="00C958F5" w:rsidP="007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обучения</w:t>
            </w:r>
          </w:p>
        </w:tc>
        <w:tc>
          <w:tcPr>
            <w:tcW w:w="1879" w:type="dxa"/>
          </w:tcPr>
          <w:p w:rsidR="004E4610" w:rsidRDefault="00C958F5" w:rsidP="007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Трудоёмкость, час.</w:t>
            </w:r>
          </w:p>
          <w:p w:rsidR="00C958F5" w:rsidRPr="00965806" w:rsidRDefault="004E4610" w:rsidP="007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  <w:r w:rsidR="00C9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:rsidR="00C958F5" w:rsidRPr="00965806" w:rsidRDefault="00C958F5" w:rsidP="007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806">
              <w:rPr>
                <w:rFonts w:ascii="Times New Roman" w:hAnsi="Times New Roman" w:cs="Times New Roman"/>
                <w:sz w:val="20"/>
                <w:szCs w:val="20"/>
              </w:rPr>
              <w:t>Языки, на которых осуществляется образование (обучение)</w:t>
            </w:r>
          </w:p>
        </w:tc>
      </w:tr>
      <w:tr w:rsidR="00C958F5" w:rsidRPr="00965806" w:rsidTr="00C53DDB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8F5" w:rsidRPr="00421EE7" w:rsidRDefault="00C958F5" w:rsidP="0067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8F5" w:rsidRPr="00421EE7" w:rsidRDefault="00C958F5" w:rsidP="006718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Аккумуляторщик</w:t>
            </w:r>
          </w:p>
        </w:tc>
        <w:tc>
          <w:tcPr>
            <w:tcW w:w="2410" w:type="dxa"/>
          </w:tcPr>
          <w:p w:rsidR="00C958F5" w:rsidRPr="00965806" w:rsidRDefault="00C958F5" w:rsidP="0067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958F5" w:rsidRDefault="00CA2D75" w:rsidP="0067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958F5" w:rsidRPr="00965806" w:rsidRDefault="00C958F5" w:rsidP="0067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="004E4610">
              <w:rPr>
                <w:rFonts w:ascii="Times New Roman" w:hAnsi="Times New Roman" w:cs="Times New Roman"/>
                <w:sz w:val="20"/>
                <w:szCs w:val="20"/>
              </w:rPr>
              <w:t xml:space="preserve"> / 1,5 месяца</w:t>
            </w:r>
          </w:p>
        </w:tc>
        <w:tc>
          <w:tcPr>
            <w:tcW w:w="2433" w:type="dxa"/>
          </w:tcPr>
          <w:p w:rsidR="00C958F5" w:rsidRPr="00965806" w:rsidRDefault="00C958F5" w:rsidP="0067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4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очистки сточных вод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фильтрации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химводоочистки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Вальцовщик стана холодного проката труб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Водитель-испытатель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Гальваник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Гибщик</w:t>
            </w:r>
            <w:proofErr w:type="spellEnd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Заточник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12273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Зуборезчик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Изолировщик на термоизоляции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художественно-оформительских работ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Комплектовщик изделий и инструмента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в литейном производстве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котельных, холодноштамповочных и давильных работ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кузнечно-прессовых работ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Контролер малярных работ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материалов, металлов, полуфабрикатов и изделий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Контролер по термообработке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лер сварочных работ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Корректировщик ванн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13201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 на молотах и прессах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Лаборант-металлограф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по физико-механическим испытаниям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спектрального анализа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Литейщик металлов и сплавов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Лифтер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автовышки и автогидроподъёмника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вентиляционной и аспирационной установок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газораздаточной станции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моечных машин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Мойщик-сушильщик металла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наружных трубопроводов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автоматических линий и агрегатных станков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кузнечно-прессового оборудования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оборудования  металлопокрытия и окраски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Наладчик сварочного и </w:t>
            </w:r>
            <w:proofErr w:type="spellStart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газоплазморезательного</w:t>
            </w:r>
            <w:proofErr w:type="spellEnd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Обмотчик элементов электрических машин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15337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Обработчик резиновых изделий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лазерных установок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окрасочно-сушильной линии и агрегата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Паяльщик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Паяльщик по винипласту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Прессовщик-вулканизаторщик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Прессовщик изделий из пластмасс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 работ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Резчик металла на ножницах и прессах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17928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Резчик на пилах, ножовках и станках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Резьбошлифовщик</w:t>
            </w:r>
            <w:proofErr w:type="spellEnd"/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 на лазерных установках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 на машинах контактной (прессовой) сварки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Сверловщик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такелажу и грузозахватным приспособлениям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18596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Слесарь-электромонтажник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Станочник широкого профиля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Столяр строительный 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Термист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Травильщик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Чистильщик металла отливок, изделий и деталей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Чистильщик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Штамповщик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19792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53DDB" w:rsidRPr="00965806" w:rsidTr="00C53DDB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DB" w:rsidRPr="00421EE7" w:rsidRDefault="00C53DDB" w:rsidP="00C5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2410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835" w:type="dxa"/>
          </w:tcPr>
          <w:p w:rsidR="00C53DDB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Очное и частичным применением дистанционных технологий</w:t>
            </w:r>
          </w:p>
        </w:tc>
        <w:tc>
          <w:tcPr>
            <w:tcW w:w="1879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/ 1,5 месяца</w:t>
            </w:r>
          </w:p>
        </w:tc>
        <w:tc>
          <w:tcPr>
            <w:tcW w:w="2433" w:type="dxa"/>
          </w:tcPr>
          <w:p w:rsidR="00C53DDB" w:rsidRPr="00965806" w:rsidRDefault="00C53DDB" w:rsidP="00C5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bookmarkEnd w:id="0"/>
    </w:tbl>
    <w:p w:rsidR="0082054B" w:rsidRPr="0082054B" w:rsidRDefault="0082054B" w:rsidP="008205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054B" w:rsidRPr="0082054B" w:rsidSect="0082054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9E"/>
    <w:rsid w:val="00102C0F"/>
    <w:rsid w:val="001C46D6"/>
    <w:rsid w:val="0024566F"/>
    <w:rsid w:val="00250E3E"/>
    <w:rsid w:val="00421EE7"/>
    <w:rsid w:val="0045209E"/>
    <w:rsid w:val="004E4610"/>
    <w:rsid w:val="005C04D3"/>
    <w:rsid w:val="006718CF"/>
    <w:rsid w:val="00730566"/>
    <w:rsid w:val="007D2663"/>
    <w:rsid w:val="0082054B"/>
    <w:rsid w:val="00965806"/>
    <w:rsid w:val="009A6323"/>
    <w:rsid w:val="00A74CBD"/>
    <w:rsid w:val="00A95F32"/>
    <w:rsid w:val="00AC7A07"/>
    <w:rsid w:val="00AF1882"/>
    <w:rsid w:val="00BE1BB1"/>
    <w:rsid w:val="00BF2B4F"/>
    <w:rsid w:val="00C1773B"/>
    <w:rsid w:val="00C53DDB"/>
    <w:rsid w:val="00C958F5"/>
    <w:rsid w:val="00CA2D75"/>
    <w:rsid w:val="00F80378"/>
    <w:rsid w:val="00F84C61"/>
    <w:rsid w:val="00FC2A19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B2FC"/>
  <w15:chartTrackingRefBased/>
  <w15:docId w15:val="{966B0816-0647-4775-935B-5A9DFFE3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34</cp:revision>
  <dcterms:created xsi:type="dcterms:W3CDTF">2021-02-02T04:13:00Z</dcterms:created>
  <dcterms:modified xsi:type="dcterms:W3CDTF">2022-07-01T08:40:00Z</dcterms:modified>
</cp:coreProperties>
</file>