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C5" w:rsidRPr="002152D4" w:rsidRDefault="00BB5059" w:rsidP="00BB50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090F">
        <w:rPr>
          <w:rFonts w:ascii="Times New Roman" w:hAnsi="Times New Roman" w:cs="Times New Roman"/>
          <w:b/>
          <w:sz w:val="28"/>
          <w:szCs w:val="28"/>
        </w:rPr>
        <w:t xml:space="preserve">Информация о приспособленных средствах обучения </w:t>
      </w:r>
    </w:p>
    <w:p w:rsidR="00BB5059" w:rsidRDefault="00BB5059" w:rsidP="00BB5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9ED" w:rsidRPr="008A39ED" w:rsidRDefault="008A39ED" w:rsidP="008A39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</w:p>
    <w:p w:rsidR="008A39ED" w:rsidRPr="008A39ED" w:rsidRDefault="008A39ED" w:rsidP="008A39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8A39ED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Материально – технические средства:</w:t>
      </w:r>
    </w:p>
    <w:p w:rsidR="008A39ED" w:rsidRPr="008A39ED" w:rsidRDefault="008A39ED" w:rsidP="002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ED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br/>
      </w:r>
      <w:hyperlink r:id="rId5" w:tgtFrame="_blank" w:history="1">
        <w:r w:rsidRPr="008A39ED">
          <w:rPr>
            <w:rFonts w:ascii="&amp;quot" w:eastAsia="Times New Roman" w:hAnsi="&amp;quot" w:cs="Times New Roman"/>
            <w:color w:val="0269B3"/>
            <w:sz w:val="24"/>
            <w:szCs w:val="24"/>
            <w:u w:val="single"/>
            <w:bdr w:val="none" w:sz="0" w:space="0" w:color="auto" w:frame="1"/>
            <w:lang w:eastAsia="ru-RU"/>
          </w:rPr>
          <w:t>Социально-культурные и бытовые условия</w:t>
        </w:r>
      </w:hyperlink>
    </w:p>
    <w:p w:rsidR="008A39ED" w:rsidRPr="008A39ED" w:rsidRDefault="008A39ED" w:rsidP="002152D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</w:p>
    <w:p w:rsidR="008A39ED" w:rsidRPr="008A39ED" w:rsidRDefault="008A39ED" w:rsidP="008A39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8A39ED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 </w:t>
      </w:r>
    </w:p>
    <w:p w:rsidR="008A39ED" w:rsidRPr="008A39ED" w:rsidRDefault="008A39ED" w:rsidP="008A39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8A39ED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Коммуникативные средства:</w:t>
      </w:r>
    </w:p>
    <w:p w:rsidR="008A39ED" w:rsidRPr="008A39ED" w:rsidRDefault="008A39ED" w:rsidP="008A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ED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br/>
      </w:r>
    </w:p>
    <w:p w:rsidR="008A39ED" w:rsidRPr="008A39ED" w:rsidRDefault="008A39ED" w:rsidP="002152D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hyperlink r:id="rId6" w:tgtFrame="_blank" w:history="1">
        <w:r w:rsidRPr="008A39ED">
          <w:rPr>
            <w:rFonts w:ascii="&amp;quot" w:eastAsia="Times New Roman" w:hAnsi="&amp;quot" w:cs="Times New Roman"/>
            <w:color w:val="0269B3"/>
            <w:sz w:val="24"/>
            <w:szCs w:val="24"/>
            <w:u w:val="single"/>
            <w:bdr w:val="none" w:sz="0" w:space="0" w:color="auto" w:frame="1"/>
            <w:lang w:eastAsia="ru-RU"/>
          </w:rPr>
          <w:t>Сведения о доступе к информационным системам и информационно - телекоммуникационным сетям, в том числе приспособленным для использования инвалидами и лицами с ограниченными возможностями здоровья</w:t>
        </w:r>
      </w:hyperlink>
      <w:r w:rsidRPr="008A39ED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 </w:t>
      </w:r>
    </w:p>
    <w:p w:rsidR="008A39ED" w:rsidRPr="008A39ED" w:rsidRDefault="008A39ED" w:rsidP="008A39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8A39ED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br/>
      </w:r>
    </w:p>
    <w:p w:rsidR="008A39ED" w:rsidRPr="008A39ED" w:rsidRDefault="008A39ED" w:rsidP="002152D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hyperlink r:id="rId7" w:tgtFrame="_blank" w:history="1">
        <w:r w:rsidRPr="008A39ED">
          <w:rPr>
            <w:rFonts w:ascii="&amp;quot" w:eastAsia="Times New Roman" w:hAnsi="&amp;quot" w:cs="Times New Roman"/>
            <w:color w:val="0269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Официальный сайт </w:t>
        </w:r>
      </w:hyperlink>
    </w:p>
    <w:p w:rsidR="008A39ED" w:rsidRPr="008A39ED" w:rsidRDefault="008A39ED" w:rsidP="008A39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8A39ED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 </w:t>
      </w:r>
    </w:p>
    <w:p w:rsidR="008A39ED" w:rsidRPr="008A39ED" w:rsidRDefault="008A39ED" w:rsidP="008A39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8A39ED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 </w:t>
      </w:r>
    </w:p>
    <w:p w:rsidR="008A39ED" w:rsidRPr="008A39ED" w:rsidRDefault="008A39ED" w:rsidP="008A39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hyperlink r:id="rId8" w:tgtFrame="_blank" w:history="1">
        <w:r w:rsidR="002152D4">
          <w:rPr>
            <w:rFonts w:ascii="&amp;quot" w:eastAsia="Times New Roman" w:hAnsi="&amp;quot" w:cs="Times New Roman"/>
            <w:color w:val="0269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Коллектив </w:t>
        </w:r>
        <w:r w:rsidRPr="008A39ED">
          <w:rPr>
            <w:rFonts w:ascii="&amp;quot" w:eastAsia="Times New Roman" w:hAnsi="&amp;quot" w:cs="Times New Roman"/>
            <w:color w:val="0269B3"/>
            <w:sz w:val="24"/>
            <w:szCs w:val="24"/>
            <w:u w:val="single"/>
            <w:bdr w:val="none" w:sz="0" w:space="0" w:color="auto" w:frame="1"/>
            <w:lang w:eastAsia="ru-RU"/>
          </w:rPr>
          <w:t>как организующие условия воспитания</w:t>
        </w:r>
      </w:hyperlink>
    </w:p>
    <w:p w:rsidR="00BB5059" w:rsidRPr="008A39ED" w:rsidRDefault="00BB5059" w:rsidP="00BB50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5059" w:rsidRPr="008A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0B47"/>
    <w:multiLevelType w:val="multilevel"/>
    <w:tmpl w:val="A22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D6574"/>
    <w:multiLevelType w:val="multilevel"/>
    <w:tmpl w:val="D8B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D"/>
    <w:rsid w:val="0007090F"/>
    <w:rsid w:val="002152D4"/>
    <w:rsid w:val="0025050E"/>
    <w:rsid w:val="004A17DD"/>
    <w:rsid w:val="00627262"/>
    <w:rsid w:val="008A39ED"/>
    <w:rsid w:val="00A51CC5"/>
    <w:rsid w:val="00BB5059"/>
    <w:rsid w:val="00E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5B5"/>
  <w15:chartTrackingRefBased/>
  <w15:docId w15:val="{E36F9EA9-02D4-4DD2-9584-B56288F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gu.ru/p-10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bgu.ru/p-10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bgu.ru/p-745.html" TargetMode="External"/><Relationship Id="rId5" Type="http://schemas.openxmlformats.org/officeDocument/2006/relationships/hyperlink" Target="https://nfbgu.ru/p-37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555</Characters>
  <Application>Microsoft Office Word</Application>
  <DocSecurity>0</DocSecurity>
  <Lines>4</Lines>
  <Paragraphs>1</Paragraphs>
  <ScaleCrop>false</ScaleCrop>
  <Company>PAO NEFAZ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19</cp:revision>
  <dcterms:created xsi:type="dcterms:W3CDTF">2021-02-03T11:25:00Z</dcterms:created>
  <dcterms:modified xsi:type="dcterms:W3CDTF">2021-02-03T12:08:00Z</dcterms:modified>
</cp:coreProperties>
</file>